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C2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C2F">
        <w:rPr>
          <w:rFonts w:ascii="Times New Roman" w:hAnsi="Times New Roman" w:cs="Times New Roman"/>
          <w:b/>
          <w:bCs/>
          <w:sz w:val="24"/>
          <w:szCs w:val="24"/>
        </w:rPr>
        <w:t>Результаты приема на места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643C2F">
        <w:rPr>
          <w:rFonts w:ascii="Times New Roman" w:hAnsi="Times New Roman" w:cs="Times New Roman"/>
          <w:b/>
          <w:bCs/>
          <w:sz w:val="24"/>
          <w:szCs w:val="24"/>
        </w:rPr>
        <w:t>, в рамках контрольных цифр приема на обучение за счет субсидий  федерального бюджета</w:t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Style0"/>
        <w:tblW w:w="15432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6"/>
        <w:gridCol w:w="424"/>
        <w:gridCol w:w="425"/>
        <w:gridCol w:w="426"/>
        <w:gridCol w:w="425"/>
        <w:gridCol w:w="945"/>
      </w:tblGrid>
      <w:tr w:rsidR="00B33FC2" w:rsidRPr="00643C2F" w:rsidTr="00B33FC2">
        <w:trPr>
          <w:tblHeader/>
          <w:jc w:val="center"/>
        </w:trPr>
        <w:tc>
          <w:tcPr>
            <w:tcW w:w="28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УГСН / Направление подготовки / профили подготовки</w:t>
            </w:r>
          </w:p>
        </w:tc>
        <w:tc>
          <w:tcPr>
            <w:tcW w:w="1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План приема</w:t>
            </w:r>
          </w:p>
        </w:tc>
        <w:tc>
          <w:tcPr>
            <w:tcW w:w="29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Подано заявлений</w:t>
            </w:r>
          </w:p>
        </w:tc>
        <w:tc>
          <w:tcPr>
            <w:tcW w:w="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Конкурс</w:t>
            </w: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перед экзаменами</w:t>
            </w:r>
          </w:p>
        </w:tc>
        <w:tc>
          <w:tcPr>
            <w:tcW w:w="29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Конкурс</w:t>
            </w: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перед зачислением</w:t>
            </w:r>
          </w:p>
        </w:tc>
        <w:tc>
          <w:tcPr>
            <w:tcW w:w="29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Зачислено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Приведенный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  <w:t xml:space="preserve">проходной балл </w:t>
            </w:r>
          </w:p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по общему конкурсу</w:t>
            </w:r>
          </w:p>
        </w:tc>
      </w:tr>
      <w:tr w:rsidR="00B33FC2" w:rsidRPr="00643C2F" w:rsidTr="00B33FC2">
        <w:trPr>
          <w:trHeight w:val="60"/>
          <w:tblHeader/>
          <w:jc w:val="center"/>
        </w:trPr>
        <w:tc>
          <w:tcPr>
            <w:tcW w:w="28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Особая </w:t>
            </w:r>
          </w:p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квота</w:t>
            </w:r>
          </w:p>
        </w:tc>
        <w:tc>
          <w:tcPr>
            <w:tcW w:w="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Отдельная квота</w:t>
            </w:r>
          </w:p>
        </w:tc>
        <w:tc>
          <w:tcPr>
            <w:tcW w:w="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Целевая</w:t>
            </w:r>
          </w:p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квота</w:t>
            </w:r>
          </w:p>
        </w:tc>
        <w:tc>
          <w:tcPr>
            <w:tcW w:w="426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Всего</w:t>
            </w:r>
          </w:p>
        </w:tc>
        <w:tc>
          <w:tcPr>
            <w:tcW w:w="25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Из них</w:t>
            </w:r>
          </w:p>
        </w:tc>
        <w:tc>
          <w:tcPr>
            <w:tcW w:w="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Всего</w:t>
            </w:r>
          </w:p>
        </w:tc>
        <w:tc>
          <w:tcPr>
            <w:tcW w:w="25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Всего</w:t>
            </w:r>
          </w:p>
        </w:tc>
        <w:tc>
          <w:tcPr>
            <w:tcW w:w="25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Из них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852"/>
          <w:tblHeader/>
          <w:jc w:val="center"/>
        </w:trPr>
        <w:tc>
          <w:tcPr>
            <w:tcW w:w="28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Особая квота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Отдельная квота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Целевая квота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Общий конкурс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Медаль (д/о)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Мужчины</w:t>
            </w:r>
          </w:p>
        </w:tc>
        <w:tc>
          <w:tcPr>
            <w:tcW w:w="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Особая квота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Отдельная квота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Целевая квота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Общий конкурс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Медаль (д/о)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 w:val="14"/>
                <w:szCs w:val="16"/>
              </w:rPr>
              <w:t>Особая квота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Отдельная</w:t>
            </w:r>
          </w:p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квота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Целевая квота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Общий конкурс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Медаль (д/о)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Мужчины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09.00.00. ИНФОРМАТИКА И ВЫЧИСЛИТЕЛЬНАЯ ТЕХНИКА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15,09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12,82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09.03.03 Прикладная информатика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15,09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12,82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Прикладная информатика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15,09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12,82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39.00.00. СОЦИОЛОГИЯ И СОЦИАЛЬНАЯ РАБОТА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24,60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20,60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39.03.02 Социальная работа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24,60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20,60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Социальная работа в системе социальных служб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24,60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20,60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43.00.00. СЕРВИС И ТУРИЗМ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22,43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18,14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43.03.02 Туризм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22,43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18,14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Организация туристской деятельности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22,43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18,14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44.00.00. ОБРАЗОВАНИЕ И ПЕДАГОГИЧЕСКИЕ НАУКИ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5 601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5 219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1 011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8,35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4 913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4 591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773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859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44.03.01 Педагогическое образование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571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11,65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9,00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20,17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18,08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Дополнительное образование (в области хореографии)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3,92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11,28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8,24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44.03.02 Психолого-педагогическое образование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8,80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Педагог-психолог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9,08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7,28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Педагогика и психология дошкольного образования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6,50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5,04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Психология и социальная педагогика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10,72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44.03.03 Специальное (дефектологическое) образование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588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8,71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589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7,85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51,67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Дошкольная дефектология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8,44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7,72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Логопедия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10,56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9,48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Сурдопедагогика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6,36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473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3 726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3 487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7,88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3 351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3 139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7,08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473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Немецкий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13,40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12,47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58,00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Французский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14,27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13,40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Биология, Химия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География, Биология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5,32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4,96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45,33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Изобразительное искусство, Дополнительное образование (в области декоративного искусства)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3,67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1,67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Испанский язык,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16,83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15,58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Обществознание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379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7,58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6,88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Право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338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13,52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304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12,68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Китайский язык,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26,50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24,40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86,67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Информатика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45,33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Математика, Физика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2,20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10,32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Немецкий язык,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10,73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11,80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11,15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Литература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269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4,72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Физическая культура, Безопасность жизнедеятельности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4,44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44,67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Французский язык, Английский язык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11,67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Математика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7,24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6,80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Технология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4,92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45.00.00. ЯЗЫКОЗНАНИЕ И ЛИТЕРАТУРОВЕДЕНИЕ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28,63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789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26,30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45.03.02 Лингвистика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821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28,63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789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753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26,30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 xml:space="preserve">Перевод и </w:t>
            </w:r>
            <w:proofErr w:type="spellStart"/>
            <w:r w:rsidRPr="00643C2F">
              <w:rPr>
                <w:rFonts w:ascii="Times New Roman" w:hAnsi="Times New Roman" w:cs="Times New Roman"/>
                <w:szCs w:val="16"/>
              </w:rPr>
              <w:t>переводоведение</w:t>
            </w:r>
            <w:proofErr w:type="spellEnd"/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448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427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29,87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395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27,60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74,33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Языки и межкультурная коммуникация (китайский, английский)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394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27,40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375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358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25,00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83,67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54.00.00.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ИЗОБРАЗИТЕЛЬНОЕ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И ПРИКЛАДНЫЕ ВИДЫ ИСКУССТВ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328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298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13,12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6,80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54.03.01 Дизайн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30,75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13,50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Графический дизайн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30,75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13,50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82,00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lastRenderedPageBreak/>
              <w:t>54.05.03 Графика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10,18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Графика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10,18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5,82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54.05.05 Живопись и изящные искусства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9,30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Живопись и изящные искусства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9,30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5,20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</w:tr>
      <w:tr w:rsidR="00B33FC2" w:rsidRPr="00643C2F" w:rsidTr="00B33FC2">
        <w:trPr>
          <w:trHeight w:val="60"/>
          <w:jc w:val="center"/>
        </w:trPr>
        <w:tc>
          <w:tcPr>
            <w:tcW w:w="2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Итого: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7 234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202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6 766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1 124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1 405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9,66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6 243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139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140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5 864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1 034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1 189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8,34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749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34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</w:t>
            </w:r>
          </w:p>
        </w:tc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619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143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137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44,67</w:t>
            </w:r>
          </w:p>
        </w:tc>
      </w:tr>
    </w:tbl>
    <w:p w:rsidR="00B33FC2" w:rsidRPr="00643C2F" w:rsidRDefault="00B33FC2" w:rsidP="00B33F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C2F">
        <w:br w:type="page"/>
      </w:r>
    </w:p>
    <w:p w:rsidR="00B33FC2" w:rsidRPr="001101B5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приема по программам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>в пределах приема квоты приема на целев</w:t>
      </w:r>
      <w:r w:rsidR="00B8491A">
        <w:rPr>
          <w:rFonts w:ascii="Times New Roman" w:hAnsi="Times New Roman" w:cs="Times New Roman"/>
          <w:b/>
          <w:bCs/>
          <w:sz w:val="24"/>
          <w:szCs w:val="24"/>
        </w:rPr>
        <w:t>ое обучение</w:t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Style0"/>
        <w:tblW w:w="1547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851"/>
        <w:gridCol w:w="992"/>
        <w:gridCol w:w="992"/>
        <w:gridCol w:w="1134"/>
        <w:gridCol w:w="992"/>
        <w:gridCol w:w="1134"/>
        <w:gridCol w:w="851"/>
        <w:gridCol w:w="1276"/>
        <w:gridCol w:w="1066"/>
        <w:gridCol w:w="1060"/>
        <w:gridCol w:w="992"/>
      </w:tblGrid>
      <w:tr w:rsidR="00B33FC2" w:rsidRPr="00643C2F" w:rsidTr="00B33FC2">
        <w:trPr>
          <w:trHeight w:val="60"/>
          <w:tblHeader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УГСН / Направление подготовки / профили подготовки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Квота приема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Подано заявлений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Количество </w:t>
            </w:r>
            <w:proofErr w:type="spellStart"/>
            <w:r w:rsidRPr="00643C2F">
              <w:rPr>
                <w:rFonts w:ascii="Times New Roman" w:hAnsi="Times New Roman" w:cs="Times New Roman"/>
                <w:b/>
                <w:szCs w:val="16"/>
              </w:rPr>
              <w:t>физ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.л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>иц</w:t>
            </w:r>
            <w:proofErr w:type="spellEnd"/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экзаменами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Выдержали экзамены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зачислением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Зачислено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Приведенный проходной балл</w:t>
            </w:r>
          </w:p>
        </w:tc>
        <w:tc>
          <w:tcPr>
            <w:tcW w:w="10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Средний балл ЕГЭ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по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  <w:t>зачисленным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Средний балл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  <w:t xml:space="preserve">по 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зачисленным</w:t>
            </w:r>
            <w:proofErr w:type="gramEnd"/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Проходной балл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09.00.00. ИНФОРМАТИКА И ВЫЧИСЛИТЕЛЬНАЯ ТЕХНИКА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180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09.03.03 Прикладная информатика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180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Прикладная информатика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180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39.00.00. СОЦИОЛОГИЯ И СОЦИАЛЬНАЯ РАБОТА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39.03.02 Социальная работа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Социальная работа в системе социальных служб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43.00.00. СЕРВИС И ТУРИЗМ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43.03.02 Туризм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Организация туристской деятельности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44.00.00. ОБРАЗОВАНИЕ И ПЕДАГОГИЧЕСКИЕ НАУКИ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46,33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61,72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139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44.03.01 Педагогическое образование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52,33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58,96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58,96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157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53,89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53,89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157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Дополнительное образование (в области хореографии)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165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44.03.02 Психолого-педагогическое образование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200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Педагогика и психология дошкольного образования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44.03.03 Специальное (дефектологическое) 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50,67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60,23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60,23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152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Дошкольная дефектология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59,08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59,08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154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Логопедия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60,53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152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Сурдопедагогика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192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46,33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62,29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62,58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139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Немецкий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191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Французский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76,67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76,67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201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Биология, Химия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185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География, Биология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1,13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56,06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148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Изобразительное искусство, Дополнительное образование (в области декоративного искусства)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Испанский язык,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208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Обществознание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0,93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47,00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60,30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61,73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141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Право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47,67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52,78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52,78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143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Китайский язык,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81,67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84,44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84,44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255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Физика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54,17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54,17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157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0,71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50,67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56,11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154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Немецкий язык,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193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1,17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55,47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149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Русский язык, Литература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65,64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168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Физическая культура, Безопасность жизнедеятельности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59,67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57,25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181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Французский язык, Английский язык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46,33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139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Математика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52,33</w:t>
            </w: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159</w:t>
            </w: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Технология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0,13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45.00.00. ЯЗЫКОЗНАНИЕ И ЛИТЕРАТУРОВЕДЕНИЕ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45.03.02 Лингвистика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 xml:space="preserve">Перевод и </w:t>
            </w:r>
            <w:proofErr w:type="spellStart"/>
            <w:r w:rsidRPr="00643C2F">
              <w:rPr>
                <w:rFonts w:ascii="Times New Roman" w:hAnsi="Times New Roman" w:cs="Times New Roman"/>
                <w:szCs w:val="16"/>
              </w:rPr>
              <w:t>переводоведение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Языки и межкультурная коммуникация (китайский, английский)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54.00.00.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ИЗОБРАЗИТЕЛЬНОЕ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И ПРИКЛАДНЫЕ ВИДЫ ИСКУССТВ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54.03.01 Дизайн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Графический дизайн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54.05.03 Графика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54.05.05 Живопись и изящные искусства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Живопись и изящные искусства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413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209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149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108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0,71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46,33</w:t>
            </w:r>
          </w:p>
        </w:tc>
        <w:tc>
          <w:tcPr>
            <w:tcW w:w="106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61,70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61,92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139</w:t>
            </w:r>
          </w:p>
        </w:tc>
      </w:tr>
    </w:tbl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FC2" w:rsidRPr="00643C2F" w:rsidRDefault="00B33FC2" w:rsidP="00B33FC2">
      <w:r w:rsidRPr="00643C2F">
        <w:br w:type="page"/>
      </w: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Pr="001101B5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приема по программам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поступающих в пределах особой квоты</w:t>
      </w:r>
      <w:proofErr w:type="gramEnd"/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Style0"/>
        <w:tblW w:w="1547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134"/>
        <w:gridCol w:w="1134"/>
        <w:gridCol w:w="992"/>
        <w:gridCol w:w="1134"/>
        <w:gridCol w:w="992"/>
        <w:gridCol w:w="992"/>
        <w:gridCol w:w="851"/>
        <w:gridCol w:w="1134"/>
        <w:gridCol w:w="1208"/>
        <w:gridCol w:w="1060"/>
        <w:gridCol w:w="992"/>
      </w:tblGrid>
      <w:tr w:rsidR="00B33FC2" w:rsidRPr="00643C2F" w:rsidTr="00B33FC2">
        <w:trPr>
          <w:trHeight w:val="60"/>
          <w:tblHeader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УГСН / Направление подготовки / профили подготовки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Квота приема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Подано заявлений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Количество физ. лиц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экзаменами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Выдержали экзамены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зачислением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Зачислено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Приведенный проходной балл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Средний балл ЕГЭ 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Средний балл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Проходной балл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09.00.00. ИНФОРМАТИКА И ВЫЧИСЛИТЕЛЬНАЯ ТЕХНИКА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09.03.03 Прикладная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39.00.00. СОЦИОЛОГИЯ И СОЦИАЛЬНАЯ РАБОТА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251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39.03.02 Социальная работа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251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Социальная работа в системе социальных служб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80,33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251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43.00.00. СЕРВИС И ТУРИЗМ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43.03.02 Туризм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Организация туристской 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44.00.00. ОБРАЗОВАНИЕ И ПЕДАГОГИЧЕСКИЕ НАУКИ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1,91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1,36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49,33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62,78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62,99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44.03.01 Педагогическое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2,43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57,25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57,33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Дополнительное образование (в области хореографии)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57,25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170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44.03.02 Психолого-педагогическое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3,22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2,22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49,33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59,13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49,33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51,67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148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Педагогика и психология дошкольного образования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Психология и социальная педагогика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185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lastRenderedPageBreak/>
              <w:t>44.03.03 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52,00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60,33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156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Дошкольная дефектология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52,00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156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Логопедия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68,33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192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Сурдопедагогика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181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1,22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64,36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163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Немецкий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Французский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Биология, Химия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88,00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88,00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88,00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274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География, Биология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Изобразительное искусство, Дополнительное образование (в области декоративного искусства)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56,33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Испанский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Право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165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Китайский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166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Физика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Немецкий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Русский язык, Литература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54,33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163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Физическая культура, Безопасность жизнедеятельности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68,00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204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Французский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Математика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61,67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185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Технология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68,00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68,00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206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45.00.00. ЯЗЫКОЗНАНИЕ И ЛИТЕРАТУРОВЕДЕНИЕ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70,11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45.03.02 Лингвистика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70,11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 xml:space="preserve">Перевод и </w:t>
            </w:r>
            <w:proofErr w:type="spellStart"/>
            <w:r w:rsidRPr="00643C2F">
              <w:rPr>
                <w:rFonts w:ascii="Times New Roman" w:hAnsi="Times New Roman" w:cs="Times New Roman"/>
                <w:szCs w:val="16"/>
              </w:rPr>
              <w:t>переводоведение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72,33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72,33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72,33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217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Языки и межкультурная коммуникация (китайский, английский)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63,33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54.00.00.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ИЗОБРАЗИТЕЛЬНОЕ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И ПРИКЛАДНЫЕ ВИДЫ ИСКУССТВ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62,00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64,50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54.03.01 Дизайн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64,50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8,00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64,50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54.05.03 Графика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189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59,50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189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54.05.05 Живопись и изящные искусства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Живопись и изящные искусства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202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76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2,20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139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1,51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49,33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63,96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63,94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148</w:t>
            </w:r>
          </w:p>
        </w:tc>
      </w:tr>
    </w:tbl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Pr="001101B5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приема по программам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поступающих в пределах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отдельной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квота</w:t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Style0"/>
        <w:tblW w:w="1547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134"/>
        <w:gridCol w:w="1134"/>
        <w:gridCol w:w="992"/>
        <w:gridCol w:w="1134"/>
        <w:gridCol w:w="992"/>
        <w:gridCol w:w="992"/>
        <w:gridCol w:w="851"/>
        <w:gridCol w:w="1134"/>
        <w:gridCol w:w="1208"/>
        <w:gridCol w:w="1060"/>
        <w:gridCol w:w="992"/>
      </w:tblGrid>
      <w:tr w:rsidR="00B33FC2" w:rsidRPr="00643C2F" w:rsidTr="00B33FC2">
        <w:trPr>
          <w:trHeight w:val="60"/>
          <w:tblHeader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lastRenderedPageBreak/>
              <w:t>УГСН / Направление подготовки / профили подготовки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Квота приема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Подано заявлений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Количество физ. лиц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экзаменами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Выдержали экзамены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Конкурс перед зачислением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Зачислено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Приведенный проходной балл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Средний балл ЕГЭ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по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  <w:t>зачисленным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Средний балл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  <w:t xml:space="preserve">по </w:t>
            </w:r>
            <w:r w:rsidRPr="00643C2F">
              <w:rPr>
                <w:rFonts w:ascii="Times New Roman" w:hAnsi="Times New Roman" w:cs="Times New Roman"/>
                <w:b/>
                <w:szCs w:val="16"/>
              </w:rPr>
              <w:br/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зачисленным</w:t>
            </w:r>
            <w:proofErr w:type="gramEnd"/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Проходной балл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09.00.00. ИНФОРМАТИКА И ВЫЧИСЛИТЕЛЬНАЯ ТЕХНИКА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09.03.03 Прикладная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39.00.00. СОЦИОЛОГИЯ И СОЦИАЛЬНАЯ РАБОТА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39.03.02 Социальная работа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Социальная работа в системе социальных служб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43.00.00. СЕРВИС И ТУРИЗМ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43.03.02 Туризм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Организация туристской 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44.00.00. ОБРАЗОВАНИЕ И ПЕДАГОГИЧЕСКИЕ НАУКИ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42,67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65,40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44.03.01 Педагогическое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1,29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1,29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Дополнительное образование (в области хореографии)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44.03.02 Психолого-педагогическое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1,22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1,11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42,67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57,50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55,78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57,50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62,33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Педагогика и психология дошкольного образования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Психология и социальная педагогика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42,67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42,67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128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44.03.03 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0,78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Дошкольная дефектология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Логопедия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Сурдопедагогика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0,91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70,67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167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Немецкий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Английский язык, Французский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Биология, Химия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70,67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70,67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222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География, Биология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Изобразительное искусство, Дополнительное образование (в области декоративного искусства)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Испанский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История, Право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Китайский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Информатика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Математика, Физика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Начальное образование,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70,67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167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Немецкий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Русский язык, Литература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lastRenderedPageBreak/>
              <w:t>Физическая культура, Безопасность жизнедеятельности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0,67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67,00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203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Французский язык, Английский язык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Математика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Экономика, Технология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0,33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45.00.00. ЯЗЫКОЗНАНИЕ И ЛИТЕРАТУРОВЕДЕНИЕ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45.03.02 Лингвистика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197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 xml:space="preserve">Перевод и </w:t>
            </w:r>
            <w:proofErr w:type="spellStart"/>
            <w:r w:rsidRPr="00643C2F">
              <w:rPr>
                <w:rFonts w:ascii="Times New Roman" w:hAnsi="Times New Roman" w:cs="Times New Roman"/>
                <w:szCs w:val="16"/>
              </w:rPr>
              <w:t>переводоведение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Языки и межкультурная коммуникация (китайский, английский)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4,50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65,67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65,67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197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54.00.00. </w:t>
            </w:r>
            <w:proofErr w:type="gramStart"/>
            <w:r w:rsidRPr="00643C2F">
              <w:rPr>
                <w:rFonts w:ascii="Times New Roman" w:hAnsi="Times New Roman" w:cs="Times New Roman"/>
                <w:b/>
                <w:szCs w:val="16"/>
              </w:rPr>
              <w:t>ИЗОБРАЗИТЕЛЬНОЕ</w:t>
            </w:r>
            <w:proofErr w:type="gramEnd"/>
            <w:r w:rsidRPr="00643C2F">
              <w:rPr>
                <w:rFonts w:ascii="Times New Roman" w:hAnsi="Times New Roman" w:cs="Times New Roman"/>
                <w:b/>
                <w:szCs w:val="16"/>
              </w:rPr>
              <w:t xml:space="preserve"> И ПРИКЛАДНЫЕ ВИДЫ ИСКУССТВ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59,50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54.03.01 Дизайн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69,00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69,00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66,00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200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54.05.03 Графика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Графика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54.05.05 Живопись и изящные искусства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63,00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53,00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159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33FC2" w:rsidRPr="00643C2F" w:rsidRDefault="00B33FC2" w:rsidP="00B33FC2">
            <w:pPr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Живопись и изящные искусства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63,00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53,00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43C2F">
              <w:rPr>
                <w:rFonts w:ascii="Times New Roman" w:hAnsi="Times New Roman" w:cs="Times New Roman"/>
                <w:szCs w:val="16"/>
              </w:rPr>
              <w:t>159</w:t>
            </w:r>
          </w:p>
        </w:tc>
      </w:tr>
      <w:tr w:rsidR="00B33FC2" w:rsidRPr="00643C2F" w:rsidTr="00B33FC2">
        <w:trPr>
          <w:trHeight w:val="60"/>
        </w:trPr>
        <w:tc>
          <w:tcPr>
            <w:tcW w:w="385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FC2" w:rsidRPr="00643C2F" w:rsidRDefault="00B33FC2" w:rsidP="00B33FC2">
            <w:pPr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1,27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1,09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42,67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65,31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61,60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FC2" w:rsidRPr="00643C2F" w:rsidRDefault="00B33FC2" w:rsidP="00B33FC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43C2F">
              <w:rPr>
                <w:rFonts w:ascii="Times New Roman" w:hAnsi="Times New Roman" w:cs="Times New Roman"/>
                <w:b/>
                <w:szCs w:val="16"/>
              </w:rPr>
              <w:t>128</w:t>
            </w:r>
          </w:p>
        </w:tc>
      </w:tr>
    </w:tbl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магистратуры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0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709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747"/>
      </w:tblGrid>
      <w:tr w:rsidR="00B33FC2" w:rsidRPr="00643C2F" w:rsidTr="00B33FC2">
        <w:trPr>
          <w:trHeight w:val="162"/>
          <w:jc w:val="center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приема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экзаменами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зачислением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проходной балл</w:t>
            </w:r>
          </w:p>
        </w:tc>
      </w:tr>
      <w:tr w:rsidR="00B33FC2" w:rsidRPr="00643C2F" w:rsidTr="00B33FC2">
        <w:trPr>
          <w:trHeight w:val="162"/>
          <w:jc w:val="center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квота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960"/>
          <w:jc w:val="center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квота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квота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качества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Научно-исследовательская деятельность в </w:t>
            </w:r>
            <w:proofErr w:type="spellStart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физикоматематическом</w:t>
            </w:r>
            <w:proofErr w:type="spellEnd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Робототехника, предпринимательство и дизайн в технологическом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географо-биологического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 и литературоведения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физической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музыкально-инструментального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физико-математическом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цифровой образовательной среде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сопровождение и поддержка детей и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B33FC2" w:rsidRPr="00643C2F" w:rsidTr="00B33FC2">
        <w:trPr>
          <w:trHeight w:val="439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Логопедическая работа с лицами с нарушениями речи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45.04.02 Лингвистика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82,00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и межкультурная коммуникация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</w:tr>
      <w:tr w:rsidR="00B33FC2" w:rsidRPr="00643C2F" w:rsidTr="00B33FC2">
        <w:trPr>
          <w:trHeight w:val="222"/>
          <w:jc w:val="center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</w:tbl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Pr="001101B5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приема по программам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101B5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по договорам об оказании платных образовательных услуг</w:t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9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40"/>
      </w:tblGrid>
      <w:tr w:rsidR="00B33FC2" w:rsidRPr="00643C2F" w:rsidTr="00B33FC2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проходной балл</w:t>
            </w:r>
          </w:p>
        </w:tc>
      </w:tr>
      <w:tr w:rsidR="00B33FC2" w:rsidRPr="00643C2F" w:rsidTr="00B33FC2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60,67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Программирование и искусственный интеллект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туристской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(в области хореографии)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Начальное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47,33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и социальная педагогика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69,67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1 274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1 274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1 034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1 034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Французский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искусство, Дополнительное образование (в области декоративного искусства)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Испанский язык,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Китайский язык,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Информатика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культура, Безопасность жизнедеятельности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Французский язык, 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58,67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Русский язык и </w:t>
            </w:r>
            <w:proofErr w:type="spellStart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в сфере экономики и финансов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 и </w:t>
            </w:r>
            <w:proofErr w:type="spellStart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Языки и межкультурная коммуникация (китайский, английский)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58,67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54.00.00. </w:t>
            </w:r>
            <w:proofErr w:type="gramStart"/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ИЗОБРАЗИТЕЛЬНОЕ</w:t>
            </w:r>
            <w:proofErr w:type="gramEnd"/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ПРИКЛАДНЫЕ ВИДЫ ИСКУССТВ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42,33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Графический дизайн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костюма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56,33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 и изящные искусства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2 768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42,33</w:t>
            </w:r>
          </w:p>
        </w:tc>
      </w:tr>
    </w:tbl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1A" w:rsidRPr="001101B5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 по договорам</w:t>
      </w:r>
    </w:p>
    <w:p w:rsidR="00B8491A" w:rsidRDefault="00B8491A" w:rsidP="00B84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cr/>
      </w:r>
    </w:p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9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40"/>
      </w:tblGrid>
      <w:tr w:rsidR="00B33FC2" w:rsidRPr="00643C2F" w:rsidTr="00B33FC2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проходной балл</w:t>
            </w:r>
          </w:p>
        </w:tc>
      </w:tr>
      <w:tr w:rsidR="00B33FC2" w:rsidRPr="00643C2F" w:rsidTr="00B33FC2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Бизнес-администрирование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человеческими ресурсами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качества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Научно-исследовательская деятельность в </w:t>
            </w:r>
            <w:proofErr w:type="spellStart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физикоматематическом</w:t>
            </w:r>
            <w:proofErr w:type="spellEnd"/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Робототехника, предпринимательство и дизайн в технологическом образовании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Русский язык как иностранный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географо-биологического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 и литературоведения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физической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музыкально-инструментального искусства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физико-математическом образовании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цифровой образовательной среде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Хореографическое искусство и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69,00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сопровождение и поддержка детей и молодежи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работа с лицами с нарушениями речи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45.04.02 Лингвистика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и межкультурная коммуникация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и межкультурная коммуникация в сфере бизнеса и менеджмента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3FC2" w:rsidRPr="00643C2F" w:rsidTr="00B33FC2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C2" w:rsidRPr="00643C2F" w:rsidRDefault="00B33FC2" w:rsidP="00B33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2" w:rsidRPr="00643C2F" w:rsidRDefault="00B33FC2" w:rsidP="00B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</w:tbl>
    <w:p w:rsidR="00B33FC2" w:rsidRPr="00643C2F" w:rsidRDefault="00B33FC2" w:rsidP="00B33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A6DDD" w:rsidRDefault="00BA6DDD"/>
    <w:sectPr w:rsidR="00BA6DDD" w:rsidSect="00B33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C2"/>
    <w:rsid w:val="00B33FC2"/>
    <w:rsid w:val="00B8491A"/>
    <w:rsid w:val="00B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C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3FC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FC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C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C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C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C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C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FC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F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F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FC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F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B3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F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3FC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33FC2"/>
    <w:rPr>
      <w:color w:val="954F72"/>
      <w:u w:val="single"/>
    </w:rPr>
  </w:style>
  <w:style w:type="paragraph" w:customStyle="1" w:styleId="msonormal0">
    <w:name w:val="msonormal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33F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3F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3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3F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3F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3F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3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3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FC2"/>
  </w:style>
  <w:style w:type="paragraph" w:styleId="a9">
    <w:name w:val="footer"/>
    <w:basedOn w:val="a"/>
    <w:link w:val="aa"/>
    <w:uiPriority w:val="99"/>
    <w:unhideWhenUsed/>
    <w:rsid w:val="00B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FC2"/>
  </w:style>
  <w:style w:type="character" w:customStyle="1" w:styleId="ab">
    <w:name w:val="Название Знак"/>
    <w:basedOn w:val="a0"/>
    <w:link w:val="ac"/>
    <w:uiPriority w:val="10"/>
    <w:rsid w:val="00B33FC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33FC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B33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B33FC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33FC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B33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FC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3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33FC2"/>
  </w:style>
  <w:style w:type="numbering" w:customStyle="1" w:styleId="22">
    <w:name w:val="Нет списка2"/>
    <w:next w:val="a2"/>
    <w:uiPriority w:val="99"/>
    <w:semiHidden/>
    <w:unhideWhenUsed/>
    <w:rsid w:val="00B33FC2"/>
  </w:style>
  <w:style w:type="numbering" w:customStyle="1" w:styleId="32">
    <w:name w:val="Нет списка3"/>
    <w:next w:val="a2"/>
    <w:uiPriority w:val="99"/>
    <w:semiHidden/>
    <w:unhideWhenUsed/>
    <w:rsid w:val="00B33FC2"/>
  </w:style>
  <w:style w:type="numbering" w:customStyle="1" w:styleId="41">
    <w:name w:val="Нет списка4"/>
    <w:next w:val="a2"/>
    <w:uiPriority w:val="99"/>
    <w:semiHidden/>
    <w:unhideWhenUsed/>
    <w:rsid w:val="00B33FC2"/>
  </w:style>
  <w:style w:type="numbering" w:customStyle="1" w:styleId="51">
    <w:name w:val="Нет списка5"/>
    <w:next w:val="a2"/>
    <w:uiPriority w:val="99"/>
    <w:semiHidden/>
    <w:unhideWhenUsed/>
    <w:rsid w:val="00B33FC2"/>
  </w:style>
  <w:style w:type="numbering" w:customStyle="1" w:styleId="61">
    <w:name w:val="Нет списка6"/>
    <w:next w:val="a2"/>
    <w:uiPriority w:val="99"/>
    <w:semiHidden/>
    <w:unhideWhenUsed/>
    <w:rsid w:val="00B33FC2"/>
  </w:style>
  <w:style w:type="numbering" w:customStyle="1" w:styleId="7">
    <w:name w:val="Нет списка7"/>
    <w:next w:val="a2"/>
    <w:uiPriority w:val="99"/>
    <w:semiHidden/>
    <w:unhideWhenUsed/>
    <w:rsid w:val="00B33FC2"/>
  </w:style>
  <w:style w:type="numbering" w:customStyle="1" w:styleId="8">
    <w:name w:val="Нет списка8"/>
    <w:next w:val="a2"/>
    <w:uiPriority w:val="99"/>
    <w:semiHidden/>
    <w:unhideWhenUsed/>
    <w:rsid w:val="00B33FC2"/>
  </w:style>
  <w:style w:type="numbering" w:customStyle="1" w:styleId="9">
    <w:name w:val="Нет списка9"/>
    <w:next w:val="a2"/>
    <w:uiPriority w:val="99"/>
    <w:semiHidden/>
    <w:unhideWhenUsed/>
    <w:rsid w:val="00B33FC2"/>
  </w:style>
  <w:style w:type="numbering" w:customStyle="1" w:styleId="100">
    <w:name w:val="Нет списка10"/>
    <w:next w:val="a2"/>
    <w:uiPriority w:val="99"/>
    <w:semiHidden/>
    <w:unhideWhenUsed/>
    <w:rsid w:val="00B33FC2"/>
  </w:style>
  <w:style w:type="numbering" w:customStyle="1" w:styleId="110">
    <w:name w:val="Нет списка11"/>
    <w:next w:val="a2"/>
    <w:uiPriority w:val="99"/>
    <w:semiHidden/>
    <w:unhideWhenUsed/>
    <w:rsid w:val="00B33FC2"/>
  </w:style>
  <w:style w:type="numbering" w:customStyle="1" w:styleId="120">
    <w:name w:val="Нет списка12"/>
    <w:next w:val="a2"/>
    <w:uiPriority w:val="99"/>
    <w:semiHidden/>
    <w:unhideWhenUsed/>
    <w:rsid w:val="00B33FC2"/>
  </w:style>
  <w:style w:type="table" w:customStyle="1" w:styleId="TableStyle0">
    <w:name w:val="TableStyle0"/>
    <w:rsid w:val="00B33F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C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3FC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FC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C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C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C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C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C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FC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F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F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FC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F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B3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F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3FC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33FC2"/>
    <w:rPr>
      <w:color w:val="954F72"/>
      <w:u w:val="single"/>
    </w:rPr>
  </w:style>
  <w:style w:type="paragraph" w:customStyle="1" w:styleId="msonormal0">
    <w:name w:val="msonormal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3F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33F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3F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3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3F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3F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3F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3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3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3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3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FC2"/>
  </w:style>
  <w:style w:type="paragraph" w:styleId="a9">
    <w:name w:val="footer"/>
    <w:basedOn w:val="a"/>
    <w:link w:val="aa"/>
    <w:uiPriority w:val="99"/>
    <w:unhideWhenUsed/>
    <w:rsid w:val="00B3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FC2"/>
  </w:style>
  <w:style w:type="character" w:customStyle="1" w:styleId="ab">
    <w:name w:val="Название Знак"/>
    <w:basedOn w:val="a0"/>
    <w:link w:val="ac"/>
    <w:uiPriority w:val="10"/>
    <w:rsid w:val="00B33FC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33FC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B33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B33FC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33FC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B33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FC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B33FC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3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33FC2"/>
  </w:style>
  <w:style w:type="numbering" w:customStyle="1" w:styleId="22">
    <w:name w:val="Нет списка2"/>
    <w:next w:val="a2"/>
    <w:uiPriority w:val="99"/>
    <w:semiHidden/>
    <w:unhideWhenUsed/>
    <w:rsid w:val="00B33FC2"/>
  </w:style>
  <w:style w:type="numbering" w:customStyle="1" w:styleId="32">
    <w:name w:val="Нет списка3"/>
    <w:next w:val="a2"/>
    <w:uiPriority w:val="99"/>
    <w:semiHidden/>
    <w:unhideWhenUsed/>
    <w:rsid w:val="00B33FC2"/>
  </w:style>
  <w:style w:type="numbering" w:customStyle="1" w:styleId="41">
    <w:name w:val="Нет списка4"/>
    <w:next w:val="a2"/>
    <w:uiPriority w:val="99"/>
    <w:semiHidden/>
    <w:unhideWhenUsed/>
    <w:rsid w:val="00B33FC2"/>
  </w:style>
  <w:style w:type="numbering" w:customStyle="1" w:styleId="51">
    <w:name w:val="Нет списка5"/>
    <w:next w:val="a2"/>
    <w:uiPriority w:val="99"/>
    <w:semiHidden/>
    <w:unhideWhenUsed/>
    <w:rsid w:val="00B33FC2"/>
  </w:style>
  <w:style w:type="numbering" w:customStyle="1" w:styleId="61">
    <w:name w:val="Нет списка6"/>
    <w:next w:val="a2"/>
    <w:uiPriority w:val="99"/>
    <w:semiHidden/>
    <w:unhideWhenUsed/>
    <w:rsid w:val="00B33FC2"/>
  </w:style>
  <w:style w:type="numbering" w:customStyle="1" w:styleId="7">
    <w:name w:val="Нет списка7"/>
    <w:next w:val="a2"/>
    <w:uiPriority w:val="99"/>
    <w:semiHidden/>
    <w:unhideWhenUsed/>
    <w:rsid w:val="00B33FC2"/>
  </w:style>
  <w:style w:type="numbering" w:customStyle="1" w:styleId="8">
    <w:name w:val="Нет списка8"/>
    <w:next w:val="a2"/>
    <w:uiPriority w:val="99"/>
    <w:semiHidden/>
    <w:unhideWhenUsed/>
    <w:rsid w:val="00B33FC2"/>
  </w:style>
  <w:style w:type="numbering" w:customStyle="1" w:styleId="9">
    <w:name w:val="Нет списка9"/>
    <w:next w:val="a2"/>
    <w:uiPriority w:val="99"/>
    <w:semiHidden/>
    <w:unhideWhenUsed/>
    <w:rsid w:val="00B33FC2"/>
  </w:style>
  <w:style w:type="numbering" w:customStyle="1" w:styleId="100">
    <w:name w:val="Нет списка10"/>
    <w:next w:val="a2"/>
    <w:uiPriority w:val="99"/>
    <w:semiHidden/>
    <w:unhideWhenUsed/>
    <w:rsid w:val="00B33FC2"/>
  </w:style>
  <w:style w:type="numbering" w:customStyle="1" w:styleId="110">
    <w:name w:val="Нет списка11"/>
    <w:next w:val="a2"/>
    <w:uiPriority w:val="99"/>
    <w:semiHidden/>
    <w:unhideWhenUsed/>
    <w:rsid w:val="00B33FC2"/>
  </w:style>
  <w:style w:type="numbering" w:customStyle="1" w:styleId="120">
    <w:name w:val="Нет списка12"/>
    <w:next w:val="a2"/>
    <w:uiPriority w:val="99"/>
    <w:semiHidden/>
    <w:unhideWhenUsed/>
    <w:rsid w:val="00B33FC2"/>
  </w:style>
  <w:style w:type="table" w:customStyle="1" w:styleId="TableStyle0">
    <w:name w:val="TableStyle0"/>
    <w:rsid w:val="00B33F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2023-12-04T13:20:00Z</dcterms:created>
  <dcterms:modified xsi:type="dcterms:W3CDTF">2023-12-04T13:34:00Z</dcterms:modified>
</cp:coreProperties>
</file>